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D99" w:rsidRPr="001A290E" w:rsidRDefault="00480D99" w:rsidP="00D8574D">
      <w:pPr>
        <w:shd w:val="clear" w:color="auto" w:fill="FFFFFF"/>
        <w:tabs>
          <w:tab w:val="left" w:pos="284"/>
          <w:tab w:val="left" w:pos="567"/>
          <w:tab w:val="left" w:pos="1276"/>
        </w:tabs>
        <w:ind w:right="43" w:firstLine="6379"/>
        <w:jc w:val="right"/>
        <w:rPr>
          <w:rFonts w:ascii="Tahoma" w:hAnsi="Tahoma" w:cs="Tahoma"/>
        </w:rPr>
      </w:pPr>
      <w:r w:rsidRPr="001A290E">
        <w:rPr>
          <w:rFonts w:ascii="Tahoma" w:hAnsi="Tahoma" w:cs="Tahoma"/>
        </w:rPr>
        <w:t xml:space="preserve">Приложение № </w:t>
      </w:r>
      <w:r w:rsidR="003113CD" w:rsidRPr="001A290E">
        <w:rPr>
          <w:rFonts w:ascii="Tahoma" w:hAnsi="Tahoma" w:cs="Tahoma"/>
        </w:rPr>
        <w:t>6</w:t>
      </w:r>
    </w:p>
    <w:p w:rsidR="00480D99" w:rsidRPr="001A290E" w:rsidRDefault="00505E99" w:rsidP="00505E99">
      <w:pPr>
        <w:jc w:val="right"/>
        <w:rPr>
          <w:rFonts w:ascii="Tahoma" w:hAnsi="Tahoma" w:cs="Tahoma"/>
        </w:rPr>
      </w:pPr>
      <w:r w:rsidRPr="001A290E">
        <w:rPr>
          <w:rFonts w:ascii="Tahoma" w:hAnsi="Tahoma" w:cs="Tahoma"/>
        </w:rPr>
        <w:tab/>
      </w:r>
      <w:r w:rsidRPr="001A290E">
        <w:rPr>
          <w:rFonts w:ascii="Tahoma" w:hAnsi="Tahoma" w:cs="Tahoma"/>
        </w:rPr>
        <w:tab/>
      </w:r>
      <w:r w:rsidRPr="001A290E">
        <w:rPr>
          <w:rFonts w:ascii="Tahoma" w:hAnsi="Tahoma" w:cs="Tahoma"/>
        </w:rPr>
        <w:tab/>
        <w:t>к</w:t>
      </w:r>
      <w:r w:rsidR="007F4306" w:rsidRPr="001A290E">
        <w:rPr>
          <w:rFonts w:ascii="Tahoma" w:hAnsi="Tahoma" w:cs="Tahoma"/>
        </w:rPr>
        <w:t xml:space="preserve"> </w:t>
      </w:r>
      <w:r w:rsidR="00480D99" w:rsidRPr="001A290E">
        <w:rPr>
          <w:rFonts w:ascii="Tahoma" w:hAnsi="Tahoma" w:cs="Tahoma"/>
        </w:rPr>
        <w:t>договор</w:t>
      </w:r>
      <w:r w:rsidR="007F4306" w:rsidRPr="001A290E">
        <w:rPr>
          <w:rFonts w:ascii="Tahoma" w:hAnsi="Tahoma" w:cs="Tahoma"/>
        </w:rPr>
        <w:t>у</w:t>
      </w:r>
      <w:r w:rsidR="00480D99" w:rsidRPr="001A290E">
        <w:rPr>
          <w:rFonts w:ascii="Tahoma" w:hAnsi="Tahoma" w:cs="Tahoma"/>
        </w:rPr>
        <w:t xml:space="preserve"> </w:t>
      </w:r>
      <w:r w:rsidRPr="001A290E">
        <w:rPr>
          <w:rFonts w:ascii="Tahoma" w:hAnsi="Tahoma" w:cs="Tahoma"/>
        </w:rPr>
        <w:t xml:space="preserve">от </w:t>
      </w:r>
      <w:r w:rsidR="003E49CD" w:rsidRPr="001A290E">
        <w:rPr>
          <w:rFonts w:ascii="Tahoma" w:hAnsi="Tahoma" w:cs="Tahoma"/>
        </w:rPr>
        <w:t>_________________</w:t>
      </w:r>
      <w:r w:rsidRPr="001A290E">
        <w:rPr>
          <w:rFonts w:ascii="Tahoma" w:hAnsi="Tahoma" w:cs="Tahoma"/>
        </w:rPr>
        <w:t xml:space="preserve"> № </w:t>
      </w:r>
      <w:r w:rsidR="00125DDD" w:rsidRPr="001A290E">
        <w:rPr>
          <w:rFonts w:ascii="Tahoma" w:hAnsi="Tahoma" w:cs="Tahoma"/>
        </w:rPr>
        <w:t>__________</w:t>
      </w:r>
    </w:p>
    <w:p w:rsidR="00480D99" w:rsidRPr="001A290E" w:rsidRDefault="00480D99" w:rsidP="00D8574D">
      <w:pPr>
        <w:jc w:val="center"/>
        <w:rPr>
          <w:rFonts w:ascii="Tahoma" w:hAnsi="Tahoma" w:cs="Tahoma"/>
        </w:rPr>
      </w:pPr>
    </w:p>
    <w:p w:rsidR="00480D99" w:rsidRPr="001A290E" w:rsidRDefault="00480D99" w:rsidP="00D8574D">
      <w:pPr>
        <w:jc w:val="center"/>
        <w:rPr>
          <w:rFonts w:ascii="Tahoma" w:hAnsi="Tahoma" w:cs="Tahoma"/>
        </w:rPr>
      </w:pPr>
      <w:r w:rsidRPr="001A290E">
        <w:rPr>
          <w:rFonts w:ascii="Tahoma" w:hAnsi="Tahoma" w:cs="Tahoma"/>
          <w:b/>
        </w:rPr>
        <w:t xml:space="preserve">Порядок действия Сторон по эксплуатации приборов учета </w:t>
      </w:r>
    </w:p>
    <w:p w:rsidR="00480D99" w:rsidRPr="001A290E" w:rsidRDefault="00480D99" w:rsidP="00D8574D">
      <w:pPr>
        <w:jc w:val="center"/>
        <w:rPr>
          <w:rFonts w:ascii="Tahoma" w:hAnsi="Tahoma" w:cs="Tahoma"/>
          <w:b/>
        </w:rPr>
      </w:pPr>
    </w:p>
    <w:p w:rsidR="00480D99" w:rsidRPr="001A290E" w:rsidRDefault="00480D99" w:rsidP="00303230">
      <w:pPr>
        <w:ind w:firstLine="709"/>
        <w:jc w:val="both"/>
        <w:rPr>
          <w:rFonts w:ascii="Tahoma" w:hAnsi="Tahoma" w:cs="Tahoma"/>
          <w:b/>
        </w:rPr>
      </w:pPr>
      <w:r w:rsidRPr="001A290E">
        <w:rPr>
          <w:rFonts w:ascii="Tahoma" w:hAnsi="Tahoma" w:cs="Tahoma"/>
          <w:b/>
          <w:lang w:val="en-US"/>
        </w:rPr>
        <w:t>I</w:t>
      </w:r>
      <w:r w:rsidRPr="001A290E">
        <w:rPr>
          <w:rFonts w:ascii="Tahoma" w:hAnsi="Tahoma" w:cs="Tahoma"/>
          <w:b/>
        </w:rPr>
        <w:t>. Общие положения</w:t>
      </w:r>
    </w:p>
    <w:p w:rsidR="00480D99" w:rsidRPr="001A290E" w:rsidRDefault="00480D99" w:rsidP="00303230">
      <w:pPr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 xml:space="preserve">1.1. Настоящий Порядок определяет особенности действий сторон при оборудовании и эксплуатации приборов учета тепловой </w:t>
      </w:r>
      <w:r w:rsidR="00CA2702" w:rsidRPr="001A290E">
        <w:rPr>
          <w:rFonts w:ascii="Tahoma" w:hAnsi="Tahoma" w:cs="Tahoma"/>
        </w:rPr>
        <w:t>энергии</w:t>
      </w:r>
      <w:r w:rsidR="007F4306" w:rsidRPr="001A290E">
        <w:rPr>
          <w:rFonts w:ascii="Tahoma" w:hAnsi="Tahoma" w:cs="Tahoma"/>
        </w:rPr>
        <w:t>, горячей воды (теплоносителя)</w:t>
      </w:r>
      <w:r w:rsidR="00CA2702" w:rsidRPr="001A290E">
        <w:rPr>
          <w:rFonts w:ascii="Tahoma" w:hAnsi="Tahoma" w:cs="Tahoma"/>
        </w:rPr>
        <w:t xml:space="preserve"> объекта теплоснабжения </w:t>
      </w:r>
      <w:r w:rsidRPr="001A290E">
        <w:rPr>
          <w:rFonts w:ascii="Tahoma" w:hAnsi="Tahoma" w:cs="Tahoma"/>
        </w:rPr>
        <w:t>в соответствии с положениями нормативно-правовых актов Российской Федерации.</w:t>
      </w:r>
    </w:p>
    <w:p w:rsidR="00480D99" w:rsidRPr="001A290E" w:rsidRDefault="00480D99" w:rsidP="00303230">
      <w:pPr>
        <w:ind w:firstLine="709"/>
        <w:jc w:val="both"/>
        <w:rPr>
          <w:rFonts w:ascii="Tahoma" w:hAnsi="Tahoma" w:cs="Tahoma"/>
          <w:b/>
        </w:rPr>
      </w:pPr>
    </w:p>
    <w:p w:rsidR="00480D99" w:rsidRPr="001A290E" w:rsidRDefault="00480D99" w:rsidP="00303230">
      <w:pPr>
        <w:ind w:firstLine="709"/>
        <w:jc w:val="both"/>
        <w:rPr>
          <w:rFonts w:ascii="Tahoma" w:hAnsi="Tahoma" w:cs="Tahoma"/>
          <w:b/>
        </w:rPr>
      </w:pPr>
      <w:r w:rsidRPr="001A290E">
        <w:rPr>
          <w:rFonts w:ascii="Tahoma" w:hAnsi="Tahoma" w:cs="Tahoma"/>
          <w:b/>
          <w:lang w:val="en-US"/>
        </w:rPr>
        <w:t>II</w:t>
      </w:r>
      <w:r w:rsidR="002D6F87" w:rsidRPr="001A290E">
        <w:rPr>
          <w:rFonts w:ascii="Tahoma" w:hAnsi="Tahoma" w:cs="Tahoma"/>
          <w:b/>
        </w:rPr>
        <w:t xml:space="preserve">. Эксплуатация </w:t>
      </w:r>
      <w:r w:rsidRPr="001A290E">
        <w:rPr>
          <w:rFonts w:ascii="Tahoma" w:hAnsi="Tahoma" w:cs="Tahoma"/>
          <w:b/>
        </w:rPr>
        <w:t>приборов учета.</w:t>
      </w:r>
    </w:p>
    <w:p w:rsidR="00480D99" w:rsidRPr="001A290E" w:rsidRDefault="00480D99" w:rsidP="00303230">
      <w:pPr>
        <w:ind w:firstLine="709"/>
        <w:jc w:val="both"/>
        <w:rPr>
          <w:rFonts w:ascii="Tahoma" w:hAnsi="Tahoma" w:cs="Tahoma"/>
          <w:b/>
        </w:rPr>
      </w:pPr>
    </w:p>
    <w:p w:rsidR="00480D99" w:rsidRPr="001A290E" w:rsidRDefault="00480D99" w:rsidP="00303230">
      <w:pPr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2.2. Количество (объем) тепловой энергии,</w:t>
      </w:r>
      <w:r w:rsidR="007F4306" w:rsidRPr="001A290E">
        <w:rPr>
          <w:rFonts w:ascii="Tahoma" w:hAnsi="Tahoma" w:cs="Tahoma"/>
        </w:rPr>
        <w:t xml:space="preserve"> горячей воды (теплоносителя)</w:t>
      </w:r>
      <w:r w:rsidRPr="001A290E">
        <w:rPr>
          <w:rFonts w:ascii="Tahoma" w:hAnsi="Tahoma" w:cs="Tahoma"/>
        </w:rPr>
        <w:t xml:space="preserve"> поставленной на объект, оборудованный прибором учета, определяется на основании показаний этого прибора учета за расчетный период (расчетный месяц)</w:t>
      </w:r>
      <w:r w:rsidR="002D6F87" w:rsidRPr="001A290E">
        <w:rPr>
          <w:rFonts w:ascii="Tahoma" w:hAnsi="Tahoma" w:cs="Tahoma"/>
        </w:rPr>
        <w:t>.</w:t>
      </w:r>
    </w:p>
    <w:p w:rsidR="002D6F87" w:rsidRPr="001A290E" w:rsidRDefault="00480D99" w:rsidP="00303230">
      <w:pPr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2.</w:t>
      </w:r>
      <w:r w:rsidR="000B5462" w:rsidRPr="001A290E">
        <w:rPr>
          <w:rFonts w:ascii="Tahoma" w:hAnsi="Tahoma" w:cs="Tahoma"/>
        </w:rPr>
        <w:t>3</w:t>
      </w:r>
      <w:r w:rsidRPr="001A290E">
        <w:rPr>
          <w:rFonts w:ascii="Tahoma" w:hAnsi="Tahoma" w:cs="Tahoma"/>
        </w:rPr>
        <w:t>. Прием в эксплуатацию приборов учета тепловой энергии</w:t>
      </w:r>
      <w:r w:rsidR="001770B0" w:rsidRPr="001A290E">
        <w:rPr>
          <w:rFonts w:ascii="Tahoma" w:hAnsi="Tahoma" w:cs="Tahoma"/>
        </w:rPr>
        <w:t xml:space="preserve"> </w:t>
      </w:r>
      <w:r w:rsidRPr="001A290E">
        <w:rPr>
          <w:rFonts w:ascii="Tahoma" w:hAnsi="Tahoma" w:cs="Tahoma"/>
        </w:rPr>
        <w:t xml:space="preserve">осуществляется Ресурсоснабжающей организацией по обращению </w:t>
      </w:r>
      <w:r w:rsidR="00EF3463" w:rsidRPr="001A290E">
        <w:rPr>
          <w:rFonts w:ascii="Tahoma" w:hAnsi="Tahoma" w:cs="Tahoma"/>
        </w:rPr>
        <w:t>Абонента</w:t>
      </w:r>
      <w:r w:rsidR="003113CD" w:rsidRPr="001A290E">
        <w:rPr>
          <w:rFonts w:ascii="Tahoma" w:hAnsi="Tahoma" w:cs="Tahoma"/>
        </w:rPr>
        <w:t>.</w:t>
      </w:r>
      <w:r w:rsidRPr="001A290E">
        <w:rPr>
          <w:rFonts w:ascii="Tahoma" w:hAnsi="Tahoma" w:cs="Tahoma"/>
        </w:rPr>
        <w:t xml:space="preserve"> </w:t>
      </w:r>
    </w:p>
    <w:p w:rsidR="00480D99" w:rsidRPr="001A290E" w:rsidRDefault="00480D99" w:rsidP="00303230">
      <w:pPr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2.</w:t>
      </w:r>
      <w:r w:rsidR="000B5462" w:rsidRPr="001A290E">
        <w:rPr>
          <w:rFonts w:ascii="Tahoma" w:hAnsi="Tahoma" w:cs="Tahoma"/>
        </w:rPr>
        <w:t>4</w:t>
      </w:r>
      <w:r w:rsidRPr="001A290E">
        <w:rPr>
          <w:rFonts w:ascii="Tahoma" w:hAnsi="Tahoma" w:cs="Tahoma"/>
        </w:rPr>
        <w:t>. Проверка готовности приборов учета тепловой энергии</w:t>
      </w:r>
      <w:r w:rsidR="007F4306" w:rsidRPr="001A290E">
        <w:rPr>
          <w:rFonts w:ascii="Tahoma" w:hAnsi="Tahoma" w:cs="Tahoma"/>
        </w:rPr>
        <w:t xml:space="preserve"> </w:t>
      </w:r>
      <w:r w:rsidRPr="001A290E">
        <w:rPr>
          <w:rFonts w:ascii="Tahoma" w:hAnsi="Tahoma" w:cs="Tahoma"/>
        </w:rPr>
        <w:t>к эксплуатации осуществляется в начале и по окончании  каждого отопительного сезона, о чем составляется соответствующий акт.</w:t>
      </w:r>
    </w:p>
    <w:p w:rsidR="00480D99" w:rsidRPr="001A290E" w:rsidRDefault="00480D99" w:rsidP="00303230">
      <w:pPr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2.</w:t>
      </w:r>
      <w:r w:rsidR="000B5462" w:rsidRPr="001A290E">
        <w:rPr>
          <w:rFonts w:ascii="Tahoma" w:hAnsi="Tahoma" w:cs="Tahoma"/>
        </w:rPr>
        <w:t>5</w:t>
      </w:r>
      <w:r w:rsidRPr="001A290E">
        <w:rPr>
          <w:rFonts w:ascii="Tahoma" w:hAnsi="Tahoma" w:cs="Tahoma"/>
        </w:rPr>
        <w:t xml:space="preserve">. </w:t>
      </w:r>
      <w:r w:rsidR="00EF3463" w:rsidRPr="001A290E">
        <w:rPr>
          <w:rFonts w:ascii="Tahoma" w:hAnsi="Tahoma" w:cs="Tahoma"/>
        </w:rPr>
        <w:t>П</w:t>
      </w:r>
      <w:r w:rsidRPr="001A290E">
        <w:rPr>
          <w:rFonts w:ascii="Tahoma" w:hAnsi="Tahoma" w:cs="Tahoma"/>
        </w:rPr>
        <w:t>риборы учета тепловой энергии</w:t>
      </w:r>
      <w:r w:rsidR="007F4306" w:rsidRPr="001A290E">
        <w:rPr>
          <w:rFonts w:ascii="Tahoma" w:hAnsi="Tahoma" w:cs="Tahoma"/>
        </w:rPr>
        <w:t xml:space="preserve"> </w:t>
      </w:r>
      <w:r w:rsidRPr="001A290E">
        <w:rPr>
          <w:rFonts w:ascii="Tahoma" w:hAnsi="Tahoma" w:cs="Tahoma"/>
        </w:rPr>
        <w:t xml:space="preserve">должны быть защищены от несанкционированного вмешательства в работу таких приборов учета, нарушающего учет количества тепловой </w:t>
      </w:r>
      <w:r w:rsidR="007F4306" w:rsidRPr="001A290E">
        <w:rPr>
          <w:rFonts w:ascii="Tahoma" w:hAnsi="Tahoma" w:cs="Tahoma"/>
        </w:rPr>
        <w:t>энергии, горячей воды (теплоносителя).</w:t>
      </w:r>
      <w:r w:rsidR="00AF72D5" w:rsidRPr="001A290E">
        <w:rPr>
          <w:rFonts w:ascii="Tahoma" w:hAnsi="Tahoma" w:cs="Tahoma"/>
        </w:rPr>
        <w:t xml:space="preserve"> Абонент обязан обеспечивать защиту приборов учета тепловой энергии.</w:t>
      </w:r>
    </w:p>
    <w:p w:rsidR="00480D99" w:rsidRPr="001A290E" w:rsidRDefault="00480D99" w:rsidP="00303230">
      <w:pPr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2.</w:t>
      </w:r>
      <w:r w:rsidR="000B5462" w:rsidRPr="001A290E">
        <w:rPr>
          <w:rFonts w:ascii="Tahoma" w:hAnsi="Tahoma" w:cs="Tahoma"/>
        </w:rPr>
        <w:t>6</w:t>
      </w:r>
      <w:r w:rsidRPr="001A290E">
        <w:rPr>
          <w:rFonts w:ascii="Tahoma" w:hAnsi="Tahoma" w:cs="Tahoma"/>
        </w:rPr>
        <w:t xml:space="preserve">. </w:t>
      </w:r>
      <w:r w:rsidR="00EF3463" w:rsidRPr="001A290E">
        <w:rPr>
          <w:rFonts w:ascii="Tahoma" w:hAnsi="Tahoma" w:cs="Tahoma"/>
        </w:rPr>
        <w:t>Абонент</w:t>
      </w:r>
      <w:r w:rsidRPr="001A290E">
        <w:rPr>
          <w:rFonts w:ascii="Tahoma" w:hAnsi="Tahoma" w:cs="Tahoma"/>
        </w:rPr>
        <w:t xml:space="preserve"> обязан обеспечивать работоспособность и соблюдение требований к эксплуатации приборов учета, их сохранность и целостность, установку, ремонт или замену приборов учета при их повреждении, поверку приборов учета в сроки, установленные законодательством Российской Федерации. </w:t>
      </w:r>
      <w:r w:rsidR="00BC6F98" w:rsidRPr="001A290E">
        <w:rPr>
          <w:rFonts w:ascii="Tahoma" w:hAnsi="Tahoma" w:cs="Tahoma"/>
        </w:rPr>
        <w:t xml:space="preserve">Абонент обязан содержать помещения, в которых расположены приборы учета в состоянии соответствующим требованиям технических регламентов. </w:t>
      </w:r>
    </w:p>
    <w:p w:rsidR="00480D99" w:rsidRPr="001A290E" w:rsidRDefault="00480D99" w:rsidP="00303230">
      <w:pPr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2.</w:t>
      </w:r>
      <w:r w:rsidR="000B5462" w:rsidRPr="001A290E">
        <w:rPr>
          <w:rFonts w:ascii="Tahoma" w:hAnsi="Tahoma" w:cs="Tahoma"/>
        </w:rPr>
        <w:t>7</w:t>
      </w:r>
      <w:r w:rsidRPr="001A290E">
        <w:rPr>
          <w:rFonts w:ascii="Tahoma" w:hAnsi="Tahoma" w:cs="Tahoma"/>
        </w:rPr>
        <w:t xml:space="preserve">. </w:t>
      </w:r>
      <w:r w:rsidR="00615D36" w:rsidRPr="001A290E">
        <w:rPr>
          <w:rFonts w:ascii="Tahoma" w:hAnsi="Tahoma" w:cs="Tahoma"/>
        </w:rPr>
        <w:t>Абонент</w:t>
      </w:r>
      <w:r w:rsidRPr="001A290E">
        <w:rPr>
          <w:rFonts w:ascii="Tahoma" w:hAnsi="Tahoma" w:cs="Tahoma"/>
        </w:rPr>
        <w:t xml:space="preserve"> обязан обеспечить периодический (не чаще </w:t>
      </w:r>
      <w:r w:rsidR="003113CD" w:rsidRPr="001A290E">
        <w:rPr>
          <w:rFonts w:ascii="Tahoma" w:hAnsi="Tahoma" w:cs="Tahoma"/>
        </w:rPr>
        <w:t>одного</w:t>
      </w:r>
      <w:r w:rsidRPr="001A290E">
        <w:rPr>
          <w:rFonts w:ascii="Tahoma" w:hAnsi="Tahoma" w:cs="Tahoma"/>
        </w:rPr>
        <w:t xml:space="preserve"> раза в квартал) доступ уполномоченных представителей Ресурсоснабжающей организации </w:t>
      </w:r>
      <w:r w:rsidR="00615D36" w:rsidRPr="001A290E">
        <w:rPr>
          <w:rFonts w:ascii="Tahoma" w:hAnsi="Tahoma" w:cs="Tahoma"/>
        </w:rPr>
        <w:t xml:space="preserve">к </w:t>
      </w:r>
      <w:r w:rsidRPr="001A290E">
        <w:rPr>
          <w:rFonts w:ascii="Tahoma" w:hAnsi="Tahoma" w:cs="Tahoma"/>
        </w:rPr>
        <w:t>приборам учета тепловой энергии и эксплуатационной документации с целью проверки условий их эксплуатации и сохранности, снятия контрольных показаний, а также в любое время при несоблюдении режима потребления тепловой энергии</w:t>
      </w:r>
      <w:r w:rsidR="008A41BB" w:rsidRPr="001A290E">
        <w:rPr>
          <w:rFonts w:ascii="Tahoma" w:hAnsi="Tahoma" w:cs="Tahoma"/>
        </w:rPr>
        <w:t>, горячей воды (теплоносителя)</w:t>
      </w:r>
      <w:r w:rsidRPr="001A290E">
        <w:rPr>
          <w:rFonts w:ascii="Tahoma" w:hAnsi="Tahoma" w:cs="Tahoma"/>
        </w:rPr>
        <w:t xml:space="preserve"> или подачи недостоверных показаний приборов учета и в случае необходимости ремонта (замены), поверки приборов учета.</w:t>
      </w:r>
    </w:p>
    <w:p w:rsidR="00480D99" w:rsidRPr="001A290E" w:rsidRDefault="00480D99" w:rsidP="00303230">
      <w:pPr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2.</w:t>
      </w:r>
      <w:r w:rsidR="000B5462" w:rsidRPr="001A290E">
        <w:rPr>
          <w:rFonts w:ascii="Tahoma" w:hAnsi="Tahoma" w:cs="Tahoma"/>
        </w:rPr>
        <w:t>8</w:t>
      </w:r>
      <w:r w:rsidRPr="001A290E">
        <w:rPr>
          <w:rFonts w:ascii="Tahoma" w:hAnsi="Tahoma" w:cs="Tahoma"/>
        </w:rPr>
        <w:t>. Для определения количества поставлен</w:t>
      </w:r>
      <w:r w:rsidR="00615D36" w:rsidRPr="001A290E">
        <w:rPr>
          <w:rFonts w:ascii="Tahoma" w:hAnsi="Tahoma" w:cs="Tahoma"/>
        </w:rPr>
        <w:t>ной на объект тепловой энергии</w:t>
      </w:r>
      <w:r w:rsidR="008A41BB" w:rsidRPr="001A290E">
        <w:rPr>
          <w:rFonts w:ascii="Tahoma" w:hAnsi="Tahoma" w:cs="Tahoma"/>
        </w:rPr>
        <w:t>, горячей воды (теплоносителя)</w:t>
      </w:r>
      <w:r w:rsidR="00615D36" w:rsidRPr="001A290E">
        <w:rPr>
          <w:rFonts w:ascii="Tahoma" w:hAnsi="Tahoma" w:cs="Tahoma"/>
        </w:rPr>
        <w:t xml:space="preserve"> Абонент</w:t>
      </w:r>
      <w:r w:rsidRPr="001A290E">
        <w:rPr>
          <w:rFonts w:ascii="Tahoma" w:hAnsi="Tahoma" w:cs="Tahoma"/>
        </w:rPr>
        <w:t xml:space="preserve"> ведет учет потребляемых тепловой энергии</w:t>
      </w:r>
      <w:r w:rsidR="00A14465" w:rsidRPr="001A290E">
        <w:rPr>
          <w:rFonts w:ascii="Tahoma" w:hAnsi="Tahoma" w:cs="Tahoma"/>
        </w:rPr>
        <w:t>, горячей воды (</w:t>
      </w:r>
      <w:r w:rsidRPr="001A290E">
        <w:rPr>
          <w:rFonts w:ascii="Tahoma" w:hAnsi="Tahoma" w:cs="Tahoma"/>
        </w:rPr>
        <w:t>теплоносителя</w:t>
      </w:r>
      <w:r w:rsidR="00A14465" w:rsidRPr="001A290E">
        <w:rPr>
          <w:rFonts w:ascii="Tahoma" w:hAnsi="Tahoma" w:cs="Tahoma"/>
        </w:rPr>
        <w:t>)</w:t>
      </w:r>
      <w:r w:rsidRPr="001A290E">
        <w:rPr>
          <w:rFonts w:ascii="Tahoma" w:hAnsi="Tahoma" w:cs="Tahoma"/>
        </w:rPr>
        <w:t xml:space="preserve"> посредством ведения журнала учёта ежесуточных показаний приборов учёта тепловой энергии и теплоносителя, ежемесячно </w:t>
      </w:r>
      <w:r w:rsidR="003113CD" w:rsidRPr="001A290E">
        <w:rPr>
          <w:rFonts w:ascii="Tahoma" w:hAnsi="Tahoma" w:cs="Tahoma"/>
        </w:rPr>
        <w:t>предоставляет</w:t>
      </w:r>
      <w:r w:rsidRPr="001A290E">
        <w:rPr>
          <w:rFonts w:ascii="Tahoma" w:hAnsi="Tahoma" w:cs="Tahoma"/>
        </w:rPr>
        <w:t xml:space="preserve"> </w:t>
      </w:r>
      <w:r w:rsidR="00615D36" w:rsidRPr="001A290E">
        <w:rPr>
          <w:rFonts w:ascii="Tahoma" w:hAnsi="Tahoma" w:cs="Tahoma"/>
        </w:rPr>
        <w:t xml:space="preserve">в срок </w:t>
      </w:r>
      <w:r w:rsidR="006F79A8">
        <w:rPr>
          <w:rFonts w:ascii="Tahoma" w:hAnsi="Tahoma" w:cs="Tahoma"/>
        </w:rPr>
        <w:t>до 2</w:t>
      </w:r>
      <w:r w:rsidR="00CF01FC" w:rsidRPr="00CF01FC">
        <w:rPr>
          <w:rFonts w:ascii="Tahoma" w:hAnsi="Tahoma" w:cs="Tahoma"/>
        </w:rPr>
        <w:t>5</w:t>
      </w:r>
      <w:r w:rsidR="006F79A8">
        <w:rPr>
          <w:rFonts w:ascii="Tahoma" w:hAnsi="Tahoma" w:cs="Tahoma"/>
        </w:rPr>
        <w:t xml:space="preserve"> (двадцать </w:t>
      </w:r>
      <w:r w:rsidR="00CF01FC">
        <w:rPr>
          <w:rFonts w:ascii="Tahoma" w:hAnsi="Tahoma" w:cs="Tahoma"/>
        </w:rPr>
        <w:t>пятого</w:t>
      </w:r>
      <w:r w:rsidR="006F79A8">
        <w:rPr>
          <w:rFonts w:ascii="Tahoma" w:hAnsi="Tahoma" w:cs="Tahoma"/>
        </w:rPr>
        <w:t xml:space="preserve">) </w:t>
      </w:r>
      <w:r w:rsidR="00615D36" w:rsidRPr="001A290E">
        <w:rPr>
          <w:rFonts w:ascii="Tahoma" w:hAnsi="Tahoma" w:cs="Tahoma"/>
        </w:rPr>
        <w:t xml:space="preserve">числа </w:t>
      </w:r>
      <w:r w:rsidR="008A41BB" w:rsidRPr="001A290E">
        <w:rPr>
          <w:rFonts w:ascii="Tahoma" w:hAnsi="Tahoma" w:cs="Tahoma"/>
        </w:rPr>
        <w:t>расчетного месяца</w:t>
      </w:r>
      <w:r w:rsidR="00615D36" w:rsidRPr="001A290E">
        <w:rPr>
          <w:rFonts w:ascii="Tahoma" w:hAnsi="Tahoma" w:cs="Tahoma"/>
        </w:rPr>
        <w:t xml:space="preserve"> </w:t>
      </w:r>
      <w:r w:rsidRPr="001A290E">
        <w:rPr>
          <w:rFonts w:ascii="Tahoma" w:hAnsi="Tahoma" w:cs="Tahoma"/>
        </w:rPr>
        <w:t xml:space="preserve">в Ресурсоснабжающую организацию </w:t>
      </w:r>
      <w:r w:rsidR="008A41BB" w:rsidRPr="001A290E">
        <w:rPr>
          <w:rFonts w:ascii="Tahoma" w:hAnsi="Tahoma" w:cs="Tahoma"/>
        </w:rPr>
        <w:t>отчет о теплопотреблении</w:t>
      </w:r>
      <w:r w:rsidR="00A14465" w:rsidRPr="001A290E">
        <w:rPr>
          <w:rFonts w:ascii="Tahoma" w:hAnsi="Tahoma" w:cs="Tahoma"/>
        </w:rPr>
        <w:t xml:space="preserve"> по форме согласно Приложения №</w:t>
      </w:r>
      <w:r w:rsidR="001770B0" w:rsidRPr="001A290E">
        <w:rPr>
          <w:rFonts w:ascii="Tahoma" w:hAnsi="Tahoma" w:cs="Tahoma"/>
        </w:rPr>
        <w:t xml:space="preserve"> </w:t>
      </w:r>
      <w:r w:rsidR="0021630D">
        <w:rPr>
          <w:rFonts w:ascii="Tahoma" w:hAnsi="Tahoma" w:cs="Tahoma"/>
        </w:rPr>
        <w:t>8</w:t>
      </w:r>
      <w:r w:rsidR="00A14465" w:rsidRPr="001A290E">
        <w:rPr>
          <w:rFonts w:ascii="Tahoma" w:hAnsi="Tahoma" w:cs="Tahoma"/>
        </w:rPr>
        <w:t xml:space="preserve"> к настоящему Договору.</w:t>
      </w:r>
    </w:p>
    <w:p w:rsidR="00480D99" w:rsidRPr="001A290E" w:rsidRDefault="00480D99" w:rsidP="00303230">
      <w:pPr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2.</w:t>
      </w:r>
      <w:r w:rsidR="000B5462" w:rsidRPr="001A290E">
        <w:rPr>
          <w:rFonts w:ascii="Tahoma" w:hAnsi="Tahoma" w:cs="Tahoma"/>
        </w:rPr>
        <w:t>9</w:t>
      </w:r>
      <w:r w:rsidRPr="001A290E">
        <w:rPr>
          <w:rFonts w:ascii="Tahoma" w:hAnsi="Tahoma" w:cs="Tahoma"/>
        </w:rPr>
        <w:t>. Отчет</w:t>
      </w:r>
      <w:r w:rsidR="00303230" w:rsidRPr="001A290E">
        <w:rPr>
          <w:rFonts w:ascii="Tahoma" w:hAnsi="Tahoma" w:cs="Tahoma"/>
        </w:rPr>
        <w:t xml:space="preserve"> о</w:t>
      </w:r>
      <w:r w:rsidRPr="001A290E">
        <w:rPr>
          <w:rFonts w:ascii="Tahoma" w:hAnsi="Tahoma" w:cs="Tahoma"/>
        </w:rPr>
        <w:t xml:space="preserve"> </w:t>
      </w:r>
      <w:r w:rsidR="008A41BB" w:rsidRPr="001A290E">
        <w:rPr>
          <w:rFonts w:ascii="Tahoma" w:hAnsi="Tahoma" w:cs="Tahoma"/>
        </w:rPr>
        <w:t>теплопотреблении</w:t>
      </w:r>
      <w:r w:rsidRPr="001A290E">
        <w:rPr>
          <w:rFonts w:ascii="Tahoma" w:hAnsi="Tahoma" w:cs="Tahoma"/>
        </w:rPr>
        <w:t xml:space="preserve"> по приборам учета, подписанный уполномоченным лицом </w:t>
      </w:r>
      <w:r w:rsidR="00615D36" w:rsidRPr="001A290E">
        <w:rPr>
          <w:rFonts w:ascii="Tahoma" w:hAnsi="Tahoma" w:cs="Tahoma"/>
        </w:rPr>
        <w:t>Абонента</w:t>
      </w:r>
      <w:r w:rsidRPr="001A290E">
        <w:rPr>
          <w:rFonts w:ascii="Tahoma" w:hAnsi="Tahoma" w:cs="Tahoma"/>
        </w:rPr>
        <w:t xml:space="preserve">, предоставляется нарочным в письменном виде, с приложением архивных данных показаний приборов учета на электронном </w:t>
      </w:r>
      <w:r w:rsidR="00615D36" w:rsidRPr="001A290E">
        <w:rPr>
          <w:rFonts w:ascii="Tahoma" w:hAnsi="Tahoma" w:cs="Tahoma"/>
        </w:rPr>
        <w:t>носителе,</w:t>
      </w:r>
      <w:r w:rsidRPr="001A290E">
        <w:rPr>
          <w:rFonts w:ascii="Tahoma" w:hAnsi="Tahoma" w:cs="Tahoma"/>
        </w:rPr>
        <w:t xml:space="preserve"> если иное не предусмотрено соглашением между Ресурсоснабжающей организацией и </w:t>
      </w:r>
      <w:r w:rsidR="00615D36" w:rsidRPr="001A290E">
        <w:rPr>
          <w:rFonts w:ascii="Tahoma" w:hAnsi="Tahoma" w:cs="Tahoma"/>
        </w:rPr>
        <w:t>Абонентом</w:t>
      </w:r>
      <w:r w:rsidRPr="001A290E">
        <w:rPr>
          <w:rFonts w:ascii="Tahoma" w:hAnsi="Tahoma" w:cs="Tahoma"/>
        </w:rPr>
        <w:t>.</w:t>
      </w:r>
    </w:p>
    <w:p w:rsidR="00480D99" w:rsidRPr="001A290E" w:rsidRDefault="00480D99" w:rsidP="00303230">
      <w:pPr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2.1</w:t>
      </w:r>
      <w:r w:rsidR="000B5462" w:rsidRPr="001A290E">
        <w:rPr>
          <w:rFonts w:ascii="Tahoma" w:hAnsi="Tahoma" w:cs="Tahoma"/>
        </w:rPr>
        <w:t>0</w:t>
      </w:r>
      <w:r w:rsidRPr="001A290E">
        <w:rPr>
          <w:rFonts w:ascii="Tahoma" w:hAnsi="Tahoma" w:cs="Tahoma"/>
        </w:rPr>
        <w:t>. При установке приборов учета тепловой энергии и теплоносителя не на границе балансовой принадлежности сетей, количество тепловой энергии,</w:t>
      </w:r>
      <w:r w:rsidR="00A728B7" w:rsidRPr="001A290E">
        <w:rPr>
          <w:rFonts w:ascii="Tahoma" w:hAnsi="Tahoma" w:cs="Tahoma"/>
        </w:rPr>
        <w:t xml:space="preserve"> горячей воды (теплоносителя)</w:t>
      </w:r>
      <w:r w:rsidRPr="001A290E">
        <w:rPr>
          <w:rFonts w:ascii="Tahoma" w:hAnsi="Tahoma" w:cs="Tahoma"/>
        </w:rPr>
        <w:t xml:space="preserve"> поставленной на объект, определяется по показаниям данных приборов учета с учетом потерь тепловой энергии через изоляцию и потерь, вызванных утечкой теплоносителя на сетях (оборудовании) </w:t>
      </w:r>
      <w:r w:rsidR="00BC6F98" w:rsidRPr="001A290E">
        <w:rPr>
          <w:rFonts w:ascii="Tahoma" w:hAnsi="Tahoma" w:cs="Tahoma"/>
        </w:rPr>
        <w:t>Абонента</w:t>
      </w:r>
      <w:r w:rsidRPr="001A290E">
        <w:rPr>
          <w:rFonts w:ascii="Tahoma" w:hAnsi="Tahoma" w:cs="Tahoma"/>
        </w:rPr>
        <w:t xml:space="preserve"> от точки поставки до места установки данных приборов, определенных в соответствии с п. 2.1</w:t>
      </w:r>
      <w:r w:rsidR="00EF70E4" w:rsidRPr="001A290E">
        <w:rPr>
          <w:rFonts w:ascii="Tahoma" w:hAnsi="Tahoma" w:cs="Tahoma"/>
        </w:rPr>
        <w:t>1</w:t>
      </w:r>
      <w:r w:rsidRPr="001A290E">
        <w:rPr>
          <w:rFonts w:ascii="Tahoma" w:hAnsi="Tahoma" w:cs="Tahoma"/>
        </w:rPr>
        <w:t>. настоящего Порядка.</w:t>
      </w:r>
    </w:p>
    <w:p w:rsidR="00480D99" w:rsidRPr="001A290E" w:rsidRDefault="00480D99" w:rsidP="00303230">
      <w:pPr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2.1</w:t>
      </w:r>
      <w:r w:rsidR="000B5462" w:rsidRPr="001A290E">
        <w:rPr>
          <w:rFonts w:ascii="Tahoma" w:hAnsi="Tahoma" w:cs="Tahoma"/>
        </w:rPr>
        <w:t>1</w:t>
      </w:r>
      <w:r w:rsidRPr="001A290E">
        <w:rPr>
          <w:rFonts w:ascii="Tahoma" w:hAnsi="Tahoma" w:cs="Tahoma"/>
        </w:rPr>
        <w:t xml:space="preserve">. При установке приборов учета не на границе балансовой принадлежности сетей фактические потери тепловой энергии через изоляцию за расчетный период определяются исходя из нормативных потерь в сетях (оборудовании) </w:t>
      </w:r>
      <w:r w:rsidR="00C35C45" w:rsidRPr="001A290E">
        <w:rPr>
          <w:rFonts w:ascii="Tahoma" w:hAnsi="Tahoma" w:cs="Tahoma"/>
        </w:rPr>
        <w:t>Абонента</w:t>
      </w:r>
      <w:r w:rsidRPr="001A290E">
        <w:rPr>
          <w:rFonts w:ascii="Tahoma" w:hAnsi="Tahoma" w:cs="Tahoma"/>
        </w:rPr>
        <w:t xml:space="preserve"> до указанных приборов учета, рассчитанных на среднегодовые значения, со</w:t>
      </w:r>
      <w:r w:rsidR="002D6819" w:rsidRPr="001A290E">
        <w:rPr>
          <w:rFonts w:ascii="Tahoma" w:hAnsi="Tahoma" w:cs="Tahoma"/>
        </w:rPr>
        <w:t>ставляющих</w:t>
      </w:r>
      <w:r w:rsidR="00125DDD" w:rsidRPr="001A290E">
        <w:rPr>
          <w:rFonts w:ascii="Tahoma" w:hAnsi="Tahoma" w:cs="Tahoma"/>
          <w:b/>
        </w:rPr>
        <w:t xml:space="preserve"> ___________</w:t>
      </w:r>
      <w:r w:rsidRPr="001A290E">
        <w:rPr>
          <w:rFonts w:ascii="Tahoma" w:hAnsi="Tahoma" w:cs="Tahoma"/>
          <w:b/>
        </w:rPr>
        <w:t xml:space="preserve"> Гкал/час</w:t>
      </w:r>
      <w:r w:rsidRPr="001A290E">
        <w:rPr>
          <w:rFonts w:ascii="Tahoma" w:hAnsi="Tahoma" w:cs="Tahoma"/>
        </w:rPr>
        <w:t>, с учетом фактических температурных условий расчетного месяца и фактического количества часов работы т</w:t>
      </w:r>
      <w:r w:rsidR="00817B92" w:rsidRPr="001A290E">
        <w:rPr>
          <w:rFonts w:ascii="Tahoma" w:hAnsi="Tahoma" w:cs="Tahoma"/>
        </w:rPr>
        <w:t xml:space="preserve">еплопринимающих энергоустановок в соответствии с Приложением № 3 к </w:t>
      </w:r>
      <w:r w:rsidR="00A728B7" w:rsidRPr="001A290E">
        <w:rPr>
          <w:rFonts w:ascii="Tahoma" w:hAnsi="Tahoma" w:cs="Tahoma"/>
        </w:rPr>
        <w:t>настоящему Д</w:t>
      </w:r>
      <w:r w:rsidR="00817B92" w:rsidRPr="001A290E">
        <w:rPr>
          <w:rFonts w:ascii="Tahoma" w:hAnsi="Tahoma" w:cs="Tahoma"/>
        </w:rPr>
        <w:t>оговору.</w:t>
      </w:r>
    </w:p>
    <w:p w:rsidR="00480D99" w:rsidRPr="001A290E" w:rsidRDefault="00480D99" w:rsidP="00303230">
      <w:pPr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2.1</w:t>
      </w:r>
      <w:r w:rsidR="000B5462" w:rsidRPr="001A290E">
        <w:rPr>
          <w:rFonts w:ascii="Tahoma" w:hAnsi="Tahoma" w:cs="Tahoma"/>
        </w:rPr>
        <w:t>2</w:t>
      </w:r>
      <w:r w:rsidRPr="001A290E">
        <w:rPr>
          <w:rFonts w:ascii="Tahoma" w:hAnsi="Tahoma" w:cs="Tahoma"/>
        </w:rPr>
        <w:t xml:space="preserve">. Производственная утечка теплоносителя и связанные с ней потери тепловой энергии из тепловых сетей и систем теплопотребления </w:t>
      </w:r>
      <w:r w:rsidR="00BC6F98" w:rsidRPr="001A290E">
        <w:rPr>
          <w:rFonts w:ascii="Tahoma" w:hAnsi="Tahoma" w:cs="Tahoma"/>
        </w:rPr>
        <w:t>Абонента</w:t>
      </w:r>
      <w:r w:rsidRPr="001A290E">
        <w:rPr>
          <w:rFonts w:ascii="Tahoma" w:hAnsi="Tahoma" w:cs="Tahoma"/>
        </w:rPr>
        <w:t xml:space="preserve"> во время ремонта, опрессовки, испытаний, промывки, сезонного заполнения и заполнения новых систем определяются на основании актов, составленных представителями Ресурсоснабжающей организации и </w:t>
      </w:r>
      <w:r w:rsidR="00BC6F98" w:rsidRPr="001A290E">
        <w:rPr>
          <w:rFonts w:ascii="Tahoma" w:hAnsi="Tahoma" w:cs="Tahoma"/>
        </w:rPr>
        <w:t>Абонента</w:t>
      </w:r>
      <w:r w:rsidRPr="001A290E">
        <w:rPr>
          <w:rFonts w:ascii="Tahoma" w:hAnsi="Tahoma" w:cs="Tahoma"/>
        </w:rPr>
        <w:t>.</w:t>
      </w:r>
    </w:p>
    <w:p w:rsidR="00480D99" w:rsidRPr="001A290E" w:rsidRDefault="00480D99" w:rsidP="00303230">
      <w:pPr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2.1</w:t>
      </w:r>
      <w:r w:rsidR="000B5462" w:rsidRPr="001A290E">
        <w:rPr>
          <w:rFonts w:ascii="Tahoma" w:hAnsi="Tahoma" w:cs="Tahoma"/>
        </w:rPr>
        <w:t>3</w:t>
      </w:r>
      <w:r w:rsidRPr="001A290E">
        <w:rPr>
          <w:rFonts w:ascii="Tahoma" w:hAnsi="Tahoma" w:cs="Tahoma"/>
        </w:rPr>
        <w:t xml:space="preserve">. При выявлении неисправности приборов учета </w:t>
      </w:r>
      <w:r w:rsidR="00C35C45" w:rsidRPr="001A290E">
        <w:rPr>
          <w:rFonts w:ascii="Tahoma" w:hAnsi="Tahoma" w:cs="Tahoma"/>
        </w:rPr>
        <w:t>Абонент</w:t>
      </w:r>
      <w:r w:rsidRPr="001A290E">
        <w:rPr>
          <w:rFonts w:ascii="Tahoma" w:hAnsi="Tahoma" w:cs="Tahoma"/>
        </w:rPr>
        <w:t xml:space="preserve"> в течение </w:t>
      </w:r>
      <w:r w:rsidR="003113CD" w:rsidRPr="001A290E">
        <w:rPr>
          <w:rFonts w:ascii="Tahoma" w:hAnsi="Tahoma" w:cs="Tahoma"/>
        </w:rPr>
        <w:t>одних</w:t>
      </w:r>
      <w:r w:rsidRPr="001A290E">
        <w:rPr>
          <w:rFonts w:ascii="Tahoma" w:hAnsi="Tahoma" w:cs="Tahoma"/>
        </w:rPr>
        <w:t xml:space="preserve"> суток сообщает об этом Ресурсоснабжающей организации. </w:t>
      </w:r>
      <w:r w:rsidR="00C35C45" w:rsidRPr="001A290E">
        <w:rPr>
          <w:rFonts w:ascii="Tahoma" w:hAnsi="Tahoma" w:cs="Tahoma"/>
        </w:rPr>
        <w:t xml:space="preserve">Абонент </w:t>
      </w:r>
      <w:r w:rsidRPr="001A290E">
        <w:rPr>
          <w:rFonts w:ascii="Tahoma" w:hAnsi="Tahoma" w:cs="Tahoma"/>
        </w:rPr>
        <w:t xml:space="preserve">обеспечивают ремонт и/или замену прибора учета в </w:t>
      </w:r>
      <w:r w:rsidRPr="001A290E">
        <w:rPr>
          <w:rFonts w:ascii="Tahoma" w:hAnsi="Tahoma" w:cs="Tahoma"/>
        </w:rPr>
        <w:lastRenderedPageBreak/>
        <w:t>возможно короткие сроки. Ответственность за умышленный вывод прибора учета из строя или иное воздействие на прибор учета для искажения его показаний определяется действующим законодательством.</w:t>
      </w:r>
    </w:p>
    <w:p w:rsidR="00A80A55" w:rsidRPr="001A290E" w:rsidRDefault="00480D99" w:rsidP="00303230">
      <w:pPr>
        <w:tabs>
          <w:tab w:val="left" w:pos="567"/>
          <w:tab w:val="num" w:pos="1134"/>
        </w:tabs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2.1</w:t>
      </w:r>
      <w:r w:rsidR="000B5462" w:rsidRPr="001A290E">
        <w:rPr>
          <w:rFonts w:ascii="Tahoma" w:hAnsi="Tahoma" w:cs="Tahoma"/>
        </w:rPr>
        <w:t>4</w:t>
      </w:r>
      <w:r w:rsidRPr="001A290E">
        <w:rPr>
          <w:rFonts w:ascii="Tahoma" w:hAnsi="Tahoma" w:cs="Tahoma"/>
        </w:rPr>
        <w:t xml:space="preserve">. </w:t>
      </w:r>
      <w:r w:rsidR="00A80A55" w:rsidRPr="001A290E">
        <w:rPr>
          <w:rFonts w:ascii="Tahoma" w:hAnsi="Tahoma" w:cs="Tahoma"/>
        </w:rPr>
        <w:t xml:space="preserve">При отсутствии УУТЭ количество (объем) </w:t>
      </w:r>
      <w:r w:rsidR="00A80A55" w:rsidRPr="001A290E">
        <w:rPr>
          <w:rFonts w:ascii="Tahoma" w:hAnsi="Tahoma" w:cs="Tahoma"/>
          <w:lang w:eastAsia="en-US"/>
        </w:rPr>
        <w:t>тепловой энергии, горячей воды (теплоносителя)</w:t>
      </w:r>
      <w:r w:rsidR="00A80A55" w:rsidRPr="001A290E">
        <w:rPr>
          <w:rFonts w:ascii="Tahoma" w:hAnsi="Tahoma" w:cs="Tahoma"/>
        </w:rPr>
        <w:t>, поданного на объект осуществляется расчетным методом, по тепловой нагрузке и часовым объемам, указанным в Приложении №1 к настоящему Договору</w:t>
      </w:r>
      <w:r w:rsidR="00303230" w:rsidRPr="001A290E">
        <w:rPr>
          <w:rFonts w:ascii="Tahoma" w:hAnsi="Tahoma" w:cs="Tahoma"/>
        </w:rPr>
        <w:t>,</w:t>
      </w:r>
      <w:r w:rsidR="00A80A55" w:rsidRPr="001A290E">
        <w:rPr>
          <w:rFonts w:ascii="Tahoma" w:hAnsi="Tahoma" w:cs="Tahoma"/>
        </w:rPr>
        <w:t xml:space="preserve"> и по фактическому времени теплопотребления с корректировкой по фактическому режиму работы источника.</w:t>
      </w:r>
    </w:p>
    <w:p w:rsidR="00840BF0" w:rsidRPr="001A290E" w:rsidRDefault="000B5462" w:rsidP="00840BF0">
      <w:pPr>
        <w:tabs>
          <w:tab w:val="left" w:pos="0"/>
        </w:tabs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 xml:space="preserve">2.15. </w:t>
      </w:r>
      <w:r w:rsidR="00840BF0" w:rsidRPr="001A290E">
        <w:rPr>
          <w:rFonts w:ascii="Tahoma" w:hAnsi="Tahoma" w:cs="Tahoma"/>
        </w:rPr>
        <w:t>При неисправности УУТЭ, включая вывод из работы для ремонта, выхода из строя, нарушения сроков предоставления показаний УУТЭ на срок до 15 суток в качестве базового показателя для расчета тепловой энергии, теплоносителя принимается среднесуточное количество тепловой энергии, теплоносителя, определенное по приборам учета за время штатной работы в отчетный период, приведенное к расчетной температуре наружного воздуха.</w:t>
      </w:r>
    </w:p>
    <w:p w:rsidR="00A80A55" w:rsidRPr="001A290E" w:rsidRDefault="00840BF0" w:rsidP="00840BF0">
      <w:pPr>
        <w:tabs>
          <w:tab w:val="left" w:pos="0"/>
        </w:tabs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 xml:space="preserve">2.16. </w:t>
      </w:r>
      <w:r w:rsidR="00A80A55" w:rsidRPr="001A290E">
        <w:rPr>
          <w:rFonts w:ascii="Tahoma" w:hAnsi="Tahoma" w:cs="Tahoma"/>
        </w:rPr>
        <w:t xml:space="preserve">При неисправности УУТЭ, включая вывод из работы для ремонта, выхода из строя, нарушения сроков предоставления показаний УУТЭ на срок свыше 15 суток, а также истечения срока его поверки, расчет количества </w:t>
      </w:r>
      <w:r w:rsidR="00A80A55" w:rsidRPr="001A290E">
        <w:rPr>
          <w:rFonts w:ascii="Tahoma" w:hAnsi="Tahoma" w:cs="Tahoma"/>
          <w:lang w:eastAsia="en-US"/>
        </w:rPr>
        <w:t>тепловой энергии, горячей воды (теплоносителя)</w:t>
      </w:r>
      <w:r w:rsidR="00A80A55" w:rsidRPr="001A290E">
        <w:rPr>
          <w:rFonts w:ascii="Tahoma" w:hAnsi="Tahoma" w:cs="Tahoma"/>
        </w:rPr>
        <w:t xml:space="preserve"> осуществляется расчетным методом, по тепловой нагрузке и часовым объемам, указанным в Приложении №1 к настоящему Договору и по фактическому времени теплопотребления с корректировкой по фактическому режиму работы источника.</w:t>
      </w:r>
    </w:p>
    <w:p w:rsidR="00480D99" w:rsidRPr="001A290E" w:rsidRDefault="00480D99" w:rsidP="00303230">
      <w:pPr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2.1</w:t>
      </w:r>
      <w:r w:rsidR="000B5462" w:rsidRPr="001A290E">
        <w:rPr>
          <w:rFonts w:ascii="Tahoma" w:hAnsi="Tahoma" w:cs="Tahoma"/>
        </w:rPr>
        <w:t>7</w:t>
      </w:r>
      <w:r w:rsidRPr="001A290E">
        <w:rPr>
          <w:rFonts w:ascii="Tahoma" w:hAnsi="Tahoma" w:cs="Tahoma"/>
        </w:rPr>
        <w:t xml:space="preserve">. При несвоевременном предоставлении </w:t>
      </w:r>
      <w:r w:rsidR="00C35C45" w:rsidRPr="001A290E">
        <w:rPr>
          <w:rFonts w:ascii="Tahoma" w:hAnsi="Tahoma" w:cs="Tahoma"/>
        </w:rPr>
        <w:t>Абонентом</w:t>
      </w:r>
      <w:r w:rsidRPr="001A290E">
        <w:rPr>
          <w:rFonts w:ascii="Tahoma" w:hAnsi="Tahoma" w:cs="Tahoma"/>
        </w:rPr>
        <w:t xml:space="preserve"> показаний приборов учета за расчетный период в сроки, установленные п.2.</w:t>
      </w:r>
      <w:r w:rsidR="001262A3" w:rsidRPr="001A290E">
        <w:rPr>
          <w:rFonts w:ascii="Tahoma" w:hAnsi="Tahoma" w:cs="Tahoma"/>
        </w:rPr>
        <w:t>8</w:t>
      </w:r>
      <w:r w:rsidRPr="001A290E">
        <w:rPr>
          <w:rFonts w:ascii="Tahoma" w:hAnsi="Tahoma" w:cs="Tahoma"/>
        </w:rPr>
        <w:t xml:space="preserve"> настоящего Порядка, определение количества тепловой энергии  производится в соответствии с  п. 2.16</w:t>
      </w:r>
      <w:r w:rsidR="00A80A55" w:rsidRPr="001A290E">
        <w:rPr>
          <w:rFonts w:ascii="Tahoma" w:hAnsi="Tahoma" w:cs="Tahoma"/>
        </w:rPr>
        <w:t xml:space="preserve"> и п. 2.1</w:t>
      </w:r>
      <w:r w:rsidR="00011CA6" w:rsidRPr="001A290E">
        <w:rPr>
          <w:rFonts w:ascii="Tahoma" w:hAnsi="Tahoma" w:cs="Tahoma"/>
        </w:rPr>
        <w:t>5</w:t>
      </w:r>
      <w:r w:rsidRPr="001A290E">
        <w:rPr>
          <w:rFonts w:ascii="Tahoma" w:hAnsi="Tahoma" w:cs="Tahoma"/>
        </w:rPr>
        <w:t xml:space="preserve"> настоящего Порядка. </w:t>
      </w:r>
    </w:p>
    <w:p w:rsidR="00480D99" w:rsidRPr="001A290E" w:rsidRDefault="00480D99" w:rsidP="00303230">
      <w:pPr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2.</w:t>
      </w:r>
      <w:r w:rsidR="00A80A55" w:rsidRPr="001A290E">
        <w:rPr>
          <w:rFonts w:ascii="Tahoma" w:hAnsi="Tahoma" w:cs="Tahoma"/>
        </w:rPr>
        <w:t>1</w:t>
      </w:r>
      <w:r w:rsidR="000B5462" w:rsidRPr="001A290E">
        <w:rPr>
          <w:rFonts w:ascii="Tahoma" w:hAnsi="Tahoma" w:cs="Tahoma"/>
        </w:rPr>
        <w:t>8</w:t>
      </w:r>
      <w:r w:rsidR="00A80A55" w:rsidRPr="001A290E">
        <w:rPr>
          <w:rFonts w:ascii="Tahoma" w:hAnsi="Tahoma" w:cs="Tahoma"/>
        </w:rPr>
        <w:t>.</w:t>
      </w:r>
      <w:r w:rsidRPr="001A290E">
        <w:rPr>
          <w:rFonts w:ascii="Tahoma" w:hAnsi="Tahoma" w:cs="Tahoma"/>
        </w:rPr>
        <w:t xml:space="preserve"> </w:t>
      </w:r>
      <w:r w:rsidR="00C35C45" w:rsidRPr="001A290E">
        <w:rPr>
          <w:rFonts w:ascii="Tahoma" w:hAnsi="Tahoma" w:cs="Tahoma"/>
        </w:rPr>
        <w:t>Абонент</w:t>
      </w:r>
      <w:r w:rsidRPr="001A290E">
        <w:rPr>
          <w:rFonts w:ascii="Tahoma" w:hAnsi="Tahoma" w:cs="Tahoma"/>
        </w:rPr>
        <w:t xml:space="preserve"> обязан обеспечить допуск Ресурсоснабжающей организации к п</w:t>
      </w:r>
      <w:r w:rsidR="00C35C45" w:rsidRPr="001A290E">
        <w:rPr>
          <w:rFonts w:ascii="Tahoma" w:hAnsi="Tahoma" w:cs="Tahoma"/>
        </w:rPr>
        <w:t>риборам учета тепловой энергии</w:t>
      </w:r>
      <w:r w:rsidRPr="001A290E">
        <w:rPr>
          <w:rFonts w:ascii="Tahoma" w:hAnsi="Tahoma" w:cs="Tahoma"/>
        </w:rPr>
        <w:t>.</w:t>
      </w:r>
    </w:p>
    <w:p w:rsidR="00480D99" w:rsidRPr="001A290E" w:rsidRDefault="00480D99" w:rsidP="00303230">
      <w:pPr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2.</w:t>
      </w:r>
      <w:r w:rsidR="000B5462" w:rsidRPr="001A290E">
        <w:rPr>
          <w:rFonts w:ascii="Tahoma" w:hAnsi="Tahoma" w:cs="Tahoma"/>
        </w:rPr>
        <w:t>19</w:t>
      </w:r>
      <w:r w:rsidRPr="001A290E">
        <w:rPr>
          <w:rFonts w:ascii="Tahoma" w:hAnsi="Tahoma" w:cs="Tahoma"/>
        </w:rPr>
        <w:t xml:space="preserve">. </w:t>
      </w:r>
      <w:r w:rsidR="00C35C45" w:rsidRPr="001A290E">
        <w:rPr>
          <w:rFonts w:ascii="Tahoma" w:hAnsi="Tahoma" w:cs="Tahoma"/>
        </w:rPr>
        <w:t>У</w:t>
      </w:r>
      <w:r w:rsidRPr="001A290E">
        <w:rPr>
          <w:rFonts w:ascii="Tahoma" w:hAnsi="Tahoma" w:cs="Tahoma"/>
        </w:rPr>
        <w:t>зел учета тепловой энергии и теплоносителя считается неисправным (вышедшим из строя) в случаях:</w:t>
      </w:r>
    </w:p>
    <w:p w:rsidR="00480D99" w:rsidRPr="001A290E" w:rsidRDefault="00480D99" w:rsidP="00303230">
      <w:pPr>
        <w:tabs>
          <w:tab w:val="left" w:pos="142"/>
        </w:tabs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-</w:t>
      </w:r>
      <w:r w:rsidR="00303230" w:rsidRPr="001A290E">
        <w:rPr>
          <w:rFonts w:ascii="Tahoma" w:hAnsi="Tahoma" w:cs="Tahoma"/>
        </w:rPr>
        <w:t xml:space="preserve"> </w:t>
      </w:r>
      <w:r w:rsidRPr="001A290E">
        <w:rPr>
          <w:rFonts w:ascii="Tahoma" w:hAnsi="Tahoma" w:cs="Tahoma"/>
        </w:rPr>
        <w:t>несанкционированного вмешательства в его работу;</w:t>
      </w:r>
    </w:p>
    <w:p w:rsidR="00480D99" w:rsidRPr="001A290E" w:rsidRDefault="00480D99" w:rsidP="00303230">
      <w:pPr>
        <w:tabs>
          <w:tab w:val="left" w:pos="142"/>
        </w:tabs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- нарушения пломб на оборудовании узла учета, линий электрических связей;</w:t>
      </w:r>
    </w:p>
    <w:p w:rsidR="00480D99" w:rsidRPr="001A290E" w:rsidRDefault="00480D99" w:rsidP="00303230">
      <w:pPr>
        <w:pStyle w:val="1"/>
        <w:tabs>
          <w:tab w:val="left" w:pos="142"/>
        </w:tabs>
        <w:spacing w:before="0" w:after="0"/>
        <w:ind w:firstLine="709"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1A290E">
        <w:rPr>
          <w:rFonts w:ascii="Tahoma" w:hAnsi="Tahoma" w:cs="Tahoma"/>
          <w:b w:val="0"/>
          <w:sz w:val="20"/>
          <w:szCs w:val="20"/>
        </w:rPr>
        <w:t xml:space="preserve">- механического повреждения приборов и элементов узла учета; работы любого из них за пределами норм точности, установленных Правилами учета тепловой энергии и теплоносителя, утв. Минтопэнерго РФ 12.09 </w:t>
      </w:r>
      <w:smartTag w:uri="urn:schemas-microsoft-com:office:smarttags" w:element="metricconverter">
        <w:smartTagPr>
          <w:attr w:name="ProductID" w:val="1995 г"/>
        </w:smartTagPr>
        <w:r w:rsidRPr="001A290E">
          <w:rPr>
            <w:rFonts w:ascii="Tahoma" w:hAnsi="Tahoma" w:cs="Tahoma"/>
            <w:b w:val="0"/>
            <w:sz w:val="20"/>
            <w:szCs w:val="20"/>
          </w:rPr>
          <w:t>1995 г</w:t>
        </w:r>
      </w:smartTag>
      <w:r w:rsidR="0042269D" w:rsidRPr="001A290E">
        <w:rPr>
          <w:rFonts w:ascii="Tahoma" w:hAnsi="Tahoma" w:cs="Tahoma"/>
          <w:b w:val="0"/>
          <w:sz w:val="20"/>
          <w:szCs w:val="20"/>
        </w:rPr>
        <w:t xml:space="preserve">. № Вк-4936, </w:t>
      </w:r>
      <w:r w:rsidR="0042269D" w:rsidRPr="001A290E">
        <w:rPr>
          <w:rFonts w:ascii="Tahoma" w:hAnsi="Tahoma" w:cs="Tahoma"/>
          <w:b w:val="0"/>
          <w:color w:val="auto"/>
          <w:sz w:val="20"/>
          <w:szCs w:val="20"/>
        </w:rPr>
        <w:t xml:space="preserve">Правилами коммерческого учета тепловой энергии, теплоносителя, утв. </w:t>
      </w:r>
      <w:hyperlink w:anchor="sub_0" w:history="1">
        <w:r w:rsidR="0042269D" w:rsidRPr="001A290E">
          <w:rPr>
            <w:rFonts w:ascii="Tahoma" w:hAnsi="Tahoma" w:cs="Tahoma"/>
            <w:b w:val="0"/>
            <w:color w:val="auto"/>
            <w:sz w:val="20"/>
            <w:szCs w:val="20"/>
          </w:rPr>
          <w:t>Постановлением</w:t>
        </w:r>
      </w:hyperlink>
      <w:r w:rsidR="0042269D" w:rsidRPr="001A290E">
        <w:rPr>
          <w:rFonts w:ascii="Tahoma" w:hAnsi="Tahoma" w:cs="Tahoma"/>
          <w:b w:val="0"/>
          <w:color w:val="auto"/>
          <w:sz w:val="20"/>
          <w:szCs w:val="20"/>
        </w:rPr>
        <w:t xml:space="preserve"> Правительства РФ от 18.11.2013 г. № 1034;</w:t>
      </w:r>
    </w:p>
    <w:p w:rsidR="00480D99" w:rsidRPr="001A290E" w:rsidRDefault="00480D99" w:rsidP="00303230">
      <w:pPr>
        <w:tabs>
          <w:tab w:val="left" w:pos="142"/>
        </w:tabs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- врезок в трубопроводы, не предусмотренных проектом узла учета;</w:t>
      </w:r>
    </w:p>
    <w:p w:rsidR="00480D99" w:rsidRPr="001A290E" w:rsidRDefault="00480D99" w:rsidP="00303230">
      <w:pPr>
        <w:tabs>
          <w:tab w:val="left" w:pos="142"/>
        </w:tabs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- работы приборов узла учета с истекшим сроком поверки;</w:t>
      </w:r>
    </w:p>
    <w:p w:rsidR="00480D99" w:rsidRPr="001A290E" w:rsidRDefault="00480D99" w:rsidP="00303230">
      <w:pPr>
        <w:tabs>
          <w:tab w:val="left" w:pos="142"/>
        </w:tabs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>- неплотностей в импульсных линиях и вентилях, входящих в состав узла учета;</w:t>
      </w:r>
    </w:p>
    <w:p w:rsidR="00CE6F11" w:rsidRPr="001A290E" w:rsidRDefault="00480D99" w:rsidP="00303230">
      <w:pPr>
        <w:pStyle w:val="1"/>
        <w:tabs>
          <w:tab w:val="left" w:pos="142"/>
        </w:tabs>
        <w:spacing w:before="0" w:after="0"/>
        <w:ind w:firstLine="709"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1A290E">
        <w:rPr>
          <w:rFonts w:ascii="Tahoma" w:hAnsi="Tahoma" w:cs="Tahoma"/>
          <w:b w:val="0"/>
          <w:color w:val="auto"/>
          <w:sz w:val="20"/>
          <w:szCs w:val="20"/>
        </w:rPr>
        <w:t>- нарушения требований эксплуатации, изложенных в технической документации</w:t>
      </w:r>
      <w:r w:rsidR="00303230" w:rsidRPr="001A290E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:rsidR="001A290E" w:rsidRPr="001A290E" w:rsidRDefault="001A290E" w:rsidP="001A290E">
      <w:pPr>
        <w:ind w:firstLine="708"/>
        <w:jc w:val="both"/>
        <w:rPr>
          <w:rFonts w:ascii="Tahoma" w:hAnsi="Tahoma" w:cs="Tahoma"/>
        </w:rPr>
      </w:pPr>
      <w:r w:rsidRPr="003356E9">
        <w:rPr>
          <w:rFonts w:ascii="Tahoma" w:hAnsi="Tahoma" w:cs="Tahoma"/>
        </w:rPr>
        <w:t>2.20. Абонент обязан предоставить беспрепятственный доступ представителям Ресурсоснабжающей организации к приборам учета тепловой энергии для подключения последних к автоматизированной системе сбора показаний (далее - АССП) и дальнейшего обслуживания системы. Подключение и обслуживание АССП осуществляется на безвозмездной основе. При подключении приборов учета к АССП абонент обязуется обеспечивать сохранность оборудования АССП Ресурсоснабжающей организации. В случае необоснованного отказа в предоставлении доступа Абонент обязан оплатить штраф в размере 50 000,00 руб. за каждый случай отказа в предоставлении доступ</w:t>
      </w:r>
      <w:r w:rsidR="00710B49">
        <w:rPr>
          <w:rFonts w:ascii="Tahoma" w:hAnsi="Tahoma" w:cs="Tahoma"/>
        </w:rPr>
        <w:t>а</w:t>
      </w:r>
      <w:r w:rsidRPr="003356E9">
        <w:rPr>
          <w:rFonts w:ascii="Tahoma" w:hAnsi="Tahoma" w:cs="Tahoma"/>
        </w:rPr>
        <w:t xml:space="preserve"> по обращению Ресурсоснабжающей организации.</w:t>
      </w:r>
    </w:p>
    <w:p w:rsidR="00480D99" w:rsidRPr="001A290E" w:rsidRDefault="0042269D" w:rsidP="00303230">
      <w:pPr>
        <w:tabs>
          <w:tab w:val="left" w:pos="3840"/>
        </w:tabs>
        <w:ind w:firstLine="709"/>
        <w:jc w:val="both"/>
        <w:rPr>
          <w:rFonts w:ascii="Tahoma" w:hAnsi="Tahoma" w:cs="Tahoma"/>
        </w:rPr>
      </w:pPr>
      <w:r w:rsidRPr="001A290E">
        <w:rPr>
          <w:rFonts w:ascii="Tahoma" w:hAnsi="Tahoma" w:cs="Tahoma"/>
        </w:rPr>
        <w:tab/>
      </w:r>
    </w:p>
    <w:p w:rsidR="00480D99" w:rsidRPr="009108D0" w:rsidRDefault="00480D99" w:rsidP="00303230">
      <w:pPr>
        <w:ind w:firstLine="709"/>
        <w:jc w:val="both"/>
        <w:rPr>
          <w:rFonts w:ascii="Tahoma" w:hAnsi="Tahoma" w:cs="Tahoma"/>
        </w:rPr>
      </w:pPr>
    </w:p>
    <w:tbl>
      <w:tblPr>
        <w:tblW w:w="0" w:type="auto"/>
        <w:tblCellMar>
          <w:top w:w="142" w:type="dxa"/>
          <w:bottom w:w="142" w:type="dxa"/>
        </w:tblCellMar>
        <w:tblLook w:val="00A0" w:firstRow="1" w:lastRow="0" w:firstColumn="1" w:lastColumn="0" w:noHBand="0" w:noVBand="0"/>
      </w:tblPr>
      <w:tblGrid>
        <w:gridCol w:w="5211"/>
        <w:gridCol w:w="5211"/>
      </w:tblGrid>
      <w:tr w:rsidR="00480D99" w:rsidRPr="009108D0" w:rsidTr="000142BC">
        <w:tc>
          <w:tcPr>
            <w:tcW w:w="5211" w:type="dxa"/>
          </w:tcPr>
          <w:p w:rsidR="00480D99" w:rsidRPr="009108D0" w:rsidRDefault="00480D99" w:rsidP="00303230">
            <w:pPr>
              <w:tabs>
                <w:tab w:val="left" w:pos="938"/>
              </w:tabs>
              <w:ind w:firstLine="709"/>
              <w:jc w:val="both"/>
              <w:rPr>
                <w:rFonts w:ascii="Tahoma" w:hAnsi="Tahoma" w:cs="Tahoma"/>
              </w:rPr>
            </w:pPr>
            <w:r w:rsidRPr="009108D0">
              <w:rPr>
                <w:rFonts w:ascii="Tahoma" w:hAnsi="Tahoma" w:cs="Tahoma"/>
                <w:b/>
              </w:rPr>
              <w:t>Ресурсоснабжающ</w:t>
            </w:r>
            <w:r w:rsidR="000F34A8" w:rsidRPr="009108D0">
              <w:rPr>
                <w:rFonts w:ascii="Tahoma" w:hAnsi="Tahoma" w:cs="Tahoma"/>
                <w:b/>
              </w:rPr>
              <w:t>ая</w:t>
            </w:r>
            <w:r w:rsidRPr="009108D0">
              <w:rPr>
                <w:rFonts w:ascii="Tahoma" w:hAnsi="Tahoma" w:cs="Tahoma"/>
                <w:b/>
              </w:rPr>
              <w:t xml:space="preserve"> организаци</w:t>
            </w:r>
            <w:r w:rsidR="000F34A8" w:rsidRPr="009108D0">
              <w:rPr>
                <w:rFonts w:ascii="Tahoma" w:hAnsi="Tahoma" w:cs="Tahoma"/>
                <w:b/>
              </w:rPr>
              <w:t>я</w:t>
            </w:r>
            <w:r w:rsidR="003E49CD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1" w:type="dxa"/>
          </w:tcPr>
          <w:p w:rsidR="00480D99" w:rsidRPr="009108D0" w:rsidRDefault="00BC6F98" w:rsidP="00303230">
            <w:pPr>
              <w:tabs>
                <w:tab w:val="left" w:pos="938"/>
              </w:tabs>
              <w:ind w:firstLine="709"/>
              <w:jc w:val="both"/>
              <w:rPr>
                <w:rFonts w:ascii="Tahoma" w:hAnsi="Tahoma" w:cs="Tahoma"/>
              </w:rPr>
            </w:pPr>
            <w:r w:rsidRPr="009108D0">
              <w:rPr>
                <w:rFonts w:ascii="Tahoma" w:hAnsi="Tahoma" w:cs="Tahoma"/>
                <w:b/>
              </w:rPr>
              <w:t>Абонент</w:t>
            </w:r>
            <w:r w:rsidR="003E49CD">
              <w:rPr>
                <w:rFonts w:ascii="Tahoma" w:hAnsi="Tahoma" w:cs="Tahoma"/>
                <w:b/>
              </w:rPr>
              <w:t>:</w:t>
            </w:r>
          </w:p>
        </w:tc>
      </w:tr>
      <w:tr w:rsidR="000142BC" w:rsidRPr="009108D0" w:rsidTr="000142BC">
        <w:tc>
          <w:tcPr>
            <w:tcW w:w="5211" w:type="dxa"/>
          </w:tcPr>
          <w:p w:rsidR="000142BC" w:rsidRPr="009108D0" w:rsidRDefault="004D38B2" w:rsidP="00303230">
            <w:pPr>
              <w:tabs>
                <w:tab w:val="left" w:pos="938"/>
              </w:tabs>
              <w:ind w:firstLine="709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АО</w:t>
            </w:r>
            <w:bookmarkStart w:id="0" w:name="_GoBack"/>
            <w:bookmarkEnd w:id="0"/>
            <w:r w:rsidR="000D1BBB">
              <w:rPr>
                <w:rFonts w:ascii="Tahoma" w:hAnsi="Tahoma" w:cs="Tahoma"/>
                <w:b/>
              </w:rPr>
              <w:t xml:space="preserve"> «ТЭК СПб»</w:t>
            </w:r>
          </w:p>
        </w:tc>
        <w:tc>
          <w:tcPr>
            <w:tcW w:w="5211" w:type="dxa"/>
          </w:tcPr>
          <w:p w:rsidR="000142BC" w:rsidRPr="009108D0" w:rsidRDefault="000142BC" w:rsidP="00303230">
            <w:pPr>
              <w:tabs>
                <w:tab w:val="left" w:pos="938"/>
              </w:tabs>
              <w:ind w:firstLine="709"/>
              <w:jc w:val="both"/>
              <w:rPr>
                <w:rFonts w:ascii="Tahoma" w:hAnsi="Tahoma" w:cs="Tahoma"/>
                <w:b/>
              </w:rPr>
            </w:pPr>
          </w:p>
        </w:tc>
      </w:tr>
      <w:tr w:rsidR="000142BC" w:rsidRPr="009108D0" w:rsidTr="000142BC">
        <w:tc>
          <w:tcPr>
            <w:tcW w:w="5211" w:type="dxa"/>
          </w:tcPr>
          <w:p w:rsidR="000142BC" w:rsidRPr="009108D0" w:rsidRDefault="000142BC" w:rsidP="00303230">
            <w:pPr>
              <w:tabs>
                <w:tab w:val="left" w:pos="938"/>
              </w:tabs>
              <w:ind w:firstLine="709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5211" w:type="dxa"/>
          </w:tcPr>
          <w:p w:rsidR="000142BC" w:rsidRPr="009108D0" w:rsidRDefault="000142BC" w:rsidP="00303230">
            <w:pPr>
              <w:tabs>
                <w:tab w:val="left" w:pos="938"/>
              </w:tabs>
              <w:ind w:firstLine="709"/>
              <w:jc w:val="both"/>
              <w:rPr>
                <w:rFonts w:ascii="Tahoma" w:hAnsi="Tahoma" w:cs="Tahoma"/>
                <w:b/>
              </w:rPr>
            </w:pPr>
          </w:p>
        </w:tc>
      </w:tr>
      <w:tr w:rsidR="000142BC" w:rsidRPr="009108D0" w:rsidTr="000142BC">
        <w:tc>
          <w:tcPr>
            <w:tcW w:w="5211" w:type="dxa"/>
          </w:tcPr>
          <w:p w:rsidR="000142BC" w:rsidRPr="009108D0" w:rsidRDefault="000142BC" w:rsidP="00303230">
            <w:pPr>
              <w:tabs>
                <w:tab w:val="left" w:pos="938"/>
              </w:tabs>
              <w:ind w:firstLine="709"/>
              <w:jc w:val="both"/>
              <w:rPr>
                <w:rFonts w:ascii="Tahoma" w:hAnsi="Tahoma" w:cs="Tahoma"/>
              </w:rPr>
            </w:pPr>
            <w:r w:rsidRPr="009108D0">
              <w:rPr>
                <w:rFonts w:ascii="Tahoma" w:hAnsi="Tahoma" w:cs="Tahoma"/>
              </w:rPr>
              <w:t xml:space="preserve">_______________________ </w:t>
            </w:r>
          </w:p>
          <w:p w:rsidR="000142BC" w:rsidRPr="009108D0" w:rsidRDefault="00175B6D" w:rsidP="00303230">
            <w:pPr>
              <w:tabs>
                <w:tab w:val="left" w:pos="938"/>
              </w:tabs>
              <w:ind w:firstLine="709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М</w:t>
            </w:r>
            <w:r w:rsidR="000142BC" w:rsidRPr="009108D0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П</w:t>
            </w:r>
            <w:r w:rsidR="000142BC" w:rsidRPr="009108D0">
              <w:rPr>
                <w:rFonts w:ascii="Tahoma" w:hAnsi="Tahoma" w:cs="Tahoma"/>
              </w:rPr>
              <w:t>.</w:t>
            </w:r>
          </w:p>
        </w:tc>
        <w:tc>
          <w:tcPr>
            <w:tcW w:w="5211" w:type="dxa"/>
          </w:tcPr>
          <w:p w:rsidR="000142BC" w:rsidRDefault="000142BC" w:rsidP="00303230">
            <w:pPr>
              <w:tabs>
                <w:tab w:val="left" w:pos="938"/>
              </w:tabs>
              <w:ind w:firstLine="709"/>
              <w:jc w:val="both"/>
              <w:rPr>
                <w:rFonts w:ascii="Tahoma" w:hAnsi="Tahoma" w:cs="Tahoma"/>
              </w:rPr>
            </w:pPr>
            <w:r w:rsidRPr="009108D0">
              <w:rPr>
                <w:rFonts w:ascii="Tahoma" w:hAnsi="Tahoma" w:cs="Tahoma"/>
              </w:rPr>
              <w:t xml:space="preserve">_______________________ </w:t>
            </w:r>
          </w:p>
          <w:p w:rsidR="00175B6D" w:rsidRPr="009108D0" w:rsidRDefault="00175B6D" w:rsidP="00303230">
            <w:pPr>
              <w:tabs>
                <w:tab w:val="left" w:pos="938"/>
              </w:tabs>
              <w:ind w:firstLine="709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М.П.</w:t>
            </w:r>
          </w:p>
        </w:tc>
      </w:tr>
    </w:tbl>
    <w:p w:rsidR="00480D99" w:rsidRPr="009108D0" w:rsidRDefault="00480D99" w:rsidP="00303230">
      <w:pPr>
        <w:tabs>
          <w:tab w:val="left" w:pos="1276"/>
        </w:tabs>
        <w:ind w:firstLine="709"/>
        <w:jc w:val="both"/>
        <w:rPr>
          <w:rFonts w:ascii="Tahoma" w:hAnsi="Tahoma" w:cs="Tahoma"/>
        </w:rPr>
      </w:pPr>
      <w:r w:rsidRPr="009108D0">
        <w:rPr>
          <w:rFonts w:ascii="Tahoma" w:hAnsi="Tahoma" w:cs="Tahoma"/>
        </w:rPr>
        <w:tab/>
      </w:r>
      <w:r w:rsidRPr="009108D0">
        <w:rPr>
          <w:rFonts w:ascii="Tahoma" w:hAnsi="Tahoma" w:cs="Tahoma"/>
        </w:rPr>
        <w:tab/>
      </w:r>
      <w:r w:rsidRPr="009108D0">
        <w:rPr>
          <w:rFonts w:ascii="Tahoma" w:hAnsi="Tahoma" w:cs="Tahoma"/>
        </w:rPr>
        <w:tab/>
      </w:r>
    </w:p>
    <w:p w:rsidR="00480D99" w:rsidRPr="009108D0" w:rsidRDefault="00480D99" w:rsidP="00303230">
      <w:pPr>
        <w:shd w:val="clear" w:color="auto" w:fill="FFFFFF"/>
        <w:tabs>
          <w:tab w:val="left" w:pos="284"/>
          <w:tab w:val="left" w:pos="567"/>
          <w:tab w:val="left" w:pos="1276"/>
        </w:tabs>
        <w:ind w:firstLine="709"/>
        <w:jc w:val="both"/>
        <w:rPr>
          <w:rFonts w:ascii="Tahoma" w:hAnsi="Tahoma" w:cs="Tahoma"/>
        </w:rPr>
      </w:pPr>
    </w:p>
    <w:p w:rsidR="00480D99" w:rsidRPr="009108D0" w:rsidRDefault="00480D99" w:rsidP="00303230">
      <w:pPr>
        <w:ind w:firstLine="709"/>
        <w:jc w:val="both"/>
        <w:rPr>
          <w:rFonts w:ascii="Tahoma" w:hAnsi="Tahoma" w:cs="Tahoma"/>
        </w:rPr>
      </w:pPr>
    </w:p>
    <w:sectPr w:rsidR="00480D99" w:rsidRPr="009108D0" w:rsidSect="00303230">
      <w:footerReference w:type="default" r:id="rId7"/>
      <w:pgSz w:w="11909" w:h="16834"/>
      <w:pgMar w:top="1134" w:right="567" w:bottom="1134" w:left="1134" w:header="720" w:footer="68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A0E" w:rsidRDefault="00623A0E" w:rsidP="00634A36">
      <w:r>
        <w:separator/>
      </w:r>
    </w:p>
  </w:endnote>
  <w:endnote w:type="continuationSeparator" w:id="0">
    <w:p w:rsidR="00623A0E" w:rsidRDefault="00623A0E" w:rsidP="00634A36">
      <w:r>
        <w:continuationSeparator/>
      </w:r>
    </w:p>
  </w:endnote>
  <w:endnote w:type="continuationNotice" w:id="1">
    <w:p w:rsidR="00623A0E" w:rsidRDefault="00623A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D99" w:rsidRDefault="00480D99" w:rsidP="00B628E3">
    <w:pPr>
      <w:pStyle w:val="a3"/>
      <w:tabs>
        <w:tab w:val="left" w:pos="615"/>
        <w:tab w:val="center" w:pos="5137"/>
      </w:tabs>
    </w:pPr>
    <w:r>
      <w:tab/>
    </w:r>
    <w:r>
      <w:tab/>
    </w:r>
    <w:r>
      <w:tab/>
    </w:r>
    <w:r w:rsidR="00736374">
      <w:fldChar w:fldCharType="begin"/>
    </w:r>
    <w:r w:rsidR="004A314E">
      <w:instrText>PAGE   \* MERGEFORMAT</w:instrText>
    </w:r>
    <w:r w:rsidR="00736374">
      <w:fldChar w:fldCharType="separate"/>
    </w:r>
    <w:r w:rsidR="004D38B2">
      <w:rPr>
        <w:noProof/>
      </w:rPr>
      <w:t>2</w:t>
    </w:r>
    <w:r w:rsidR="00736374">
      <w:rPr>
        <w:noProof/>
      </w:rPr>
      <w:fldChar w:fldCharType="end"/>
    </w:r>
  </w:p>
  <w:p w:rsidR="00480D99" w:rsidRDefault="00480D9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A0E" w:rsidRDefault="00623A0E" w:rsidP="00634A36">
      <w:r>
        <w:separator/>
      </w:r>
    </w:p>
  </w:footnote>
  <w:footnote w:type="continuationSeparator" w:id="0">
    <w:p w:rsidR="00623A0E" w:rsidRDefault="00623A0E" w:rsidP="00634A36">
      <w:r>
        <w:continuationSeparator/>
      </w:r>
    </w:p>
  </w:footnote>
  <w:footnote w:type="continuationNotice" w:id="1">
    <w:p w:rsidR="00623A0E" w:rsidRDefault="00623A0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D624E"/>
    <w:multiLevelType w:val="multilevel"/>
    <w:tmpl w:val="D18EB6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25B7085"/>
    <w:multiLevelType w:val="multilevel"/>
    <w:tmpl w:val="8EBA0B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0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8574D"/>
    <w:rsid w:val="00011CA6"/>
    <w:rsid w:val="000142BC"/>
    <w:rsid w:val="00015925"/>
    <w:rsid w:val="0002659A"/>
    <w:rsid w:val="00034633"/>
    <w:rsid w:val="000413BA"/>
    <w:rsid w:val="000513A1"/>
    <w:rsid w:val="000708DF"/>
    <w:rsid w:val="00070BF6"/>
    <w:rsid w:val="00090F04"/>
    <w:rsid w:val="000A26A0"/>
    <w:rsid w:val="000B5462"/>
    <w:rsid w:val="000D1BBB"/>
    <w:rsid w:val="000E48F1"/>
    <w:rsid w:val="000F34A8"/>
    <w:rsid w:val="00125DDD"/>
    <w:rsid w:val="001262A3"/>
    <w:rsid w:val="00127FD5"/>
    <w:rsid w:val="00141BDC"/>
    <w:rsid w:val="00175B6D"/>
    <w:rsid w:val="001770B0"/>
    <w:rsid w:val="00196AC0"/>
    <w:rsid w:val="00197142"/>
    <w:rsid w:val="001A290E"/>
    <w:rsid w:val="001C7379"/>
    <w:rsid w:val="001D653F"/>
    <w:rsid w:val="0020228D"/>
    <w:rsid w:val="00202891"/>
    <w:rsid w:val="0020376E"/>
    <w:rsid w:val="00215BA5"/>
    <w:rsid w:val="0021630D"/>
    <w:rsid w:val="00243B9C"/>
    <w:rsid w:val="00254EE3"/>
    <w:rsid w:val="0029346D"/>
    <w:rsid w:val="002A159D"/>
    <w:rsid w:val="002C6834"/>
    <w:rsid w:val="002D4058"/>
    <w:rsid w:val="002D6819"/>
    <w:rsid w:val="002D6F87"/>
    <w:rsid w:val="00303230"/>
    <w:rsid w:val="0030732A"/>
    <w:rsid w:val="003113CD"/>
    <w:rsid w:val="00316B22"/>
    <w:rsid w:val="003356E9"/>
    <w:rsid w:val="003669D9"/>
    <w:rsid w:val="003C07B1"/>
    <w:rsid w:val="003E49CD"/>
    <w:rsid w:val="00407502"/>
    <w:rsid w:val="0042269D"/>
    <w:rsid w:val="0044333A"/>
    <w:rsid w:val="004675DE"/>
    <w:rsid w:val="00480D99"/>
    <w:rsid w:val="004A314E"/>
    <w:rsid w:val="004B27DA"/>
    <w:rsid w:val="004C2B05"/>
    <w:rsid w:val="004D38B2"/>
    <w:rsid w:val="004D67F0"/>
    <w:rsid w:val="004F240C"/>
    <w:rsid w:val="004F60D8"/>
    <w:rsid w:val="00500E1B"/>
    <w:rsid w:val="00505E99"/>
    <w:rsid w:val="00505F3C"/>
    <w:rsid w:val="00524CCA"/>
    <w:rsid w:val="005321D4"/>
    <w:rsid w:val="00576B44"/>
    <w:rsid w:val="0058185B"/>
    <w:rsid w:val="00594024"/>
    <w:rsid w:val="005A055C"/>
    <w:rsid w:val="005D05C1"/>
    <w:rsid w:val="00615D36"/>
    <w:rsid w:val="00623A0E"/>
    <w:rsid w:val="00634A36"/>
    <w:rsid w:val="00642113"/>
    <w:rsid w:val="00666B7F"/>
    <w:rsid w:val="006C2F96"/>
    <w:rsid w:val="006F79A8"/>
    <w:rsid w:val="00710B49"/>
    <w:rsid w:val="00724F44"/>
    <w:rsid w:val="00736374"/>
    <w:rsid w:val="007860D5"/>
    <w:rsid w:val="00787E78"/>
    <w:rsid w:val="007A3C1C"/>
    <w:rsid w:val="007E379D"/>
    <w:rsid w:val="007F4306"/>
    <w:rsid w:val="00817B92"/>
    <w:rsid w:val="008356AC"/>
    <w:rsid w:val="00840BF0"/>
    <w:rsid w:val="00855D0B"/>
    <w:rsid w:val="00866900"/>
    <w:rsid w:val="008759E4"/>
    <w:rsid w:val="00890481"/>
    <w:rsid w:val="008A41BB"/>
    <w:rsid w:val="00900B4F"/>
    <w:rsid w:val="009108D0"/>
    <w:rsid w:val="009404D2"/>
    <w:rsid w:val="0096029C"/>
    <w:rsid w:val="00965952"/>
    <w:rsid w:val="00982038"/>
    <w:rsid w:val="00982A60"/>
    <w:rsid w:val="009B37B2"/>
    <w:rsid w:val="009F4E0B"/>
    <w:rsid w:val="009F7D61"/>
    <w:rsid w:val="00A01E1B"/>
    <w:rsid w:val="00A14465"/>
    <w:rsid w:val="00A464D0"/>
    <w:rsid w:val="00A5601F"/>
    <w:rsid w:val="00A63DF9"/>
    <w:rsid w:val="00A655D9"/>
    <w:rsid w:val="00A728B7"/>
    <w:rsid w:val="00A80A55"/>
    <w:rsid w:val="00A823DB"/>
    <w:rsid w:val="00AA78E7"/>
    <w:rsid w:val="00AF72D5"/>
    <w:rsid w:val="00B03C0D"/>
    <w:rsid w:val="00B55CBE"/>
    <w:rsid w:val="00B628E3"/>
    <w:rsid w:val="00B73134"/>
    <w:rsid w:val="00B75003"/>
    <w:rsid w:val="00B80D65"/>
    <w:rsid w:val="00B87BF2"/>
    <w:rsid w:val="00BC6F98"/>
    <w:rsid w:val="00BC7EAE"/>
    <w:rsid w:val="00BE5DA5"/>
    <w:rsid w:val="00BF496F"/>
    <w:rsid w:val="00BF68CE"/>
    <w:rsid w:val="00C35C45"/>
    <w:rsid w:val="00C62942"/>
    <w:rsid w:val="00C63564"/>
    <w:rsid w:val="00C71657"/>
    <w:rsid w:val="00C723B7"/>
    <w:rsid w:val="00C92698"/>
    <w:rsid w:val="00C95DE0"/>
    <w:rsid w:val="00CA2702"/>
    <w:rsid w:val="00CB2027"/>
    <w:rsid w:val="00CE6F11"/>
    <w:rsid w:val="00CF01FC"/>
    <w:rsid w:val="00D30ACF"/>
    <w:rsid w:val="00D43C7F"/>
    <w:rsid w:val="00D56F61"/>
    <w:rsid w:val="00D83781"/>
    <w:rsid w:val="00D8574D"/>
    <w:rsid w:val="00D92C28"/>
    <w:rsid w:val="00E442AA"/>
    <w:rsid w:val="00E45A6F"/>
    <w:rsid w:val="00E66371"/>
    <w:rsid w:val="00EF2E53"/>
    <w:rsid w:val="00EF3463"/>
    <w:rsid w:val="00EF70E4"/>
    <w:rsid w:val="00F00770"/>
    <w:rsid w:val="00F0768B"/>
    <w:rsid w:val="00F565AF"/>
    <w:rsid w:val="00F76FC5"/>
    <w:rsid w:val="00F80487"/>
    <w:rsid w:val="00FA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76D8A85-5D71-4518-8B7D-3230A963E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7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CE6F11"/>
    <w:pPr>
      <w:widowControl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8574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D8574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76B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76B44"/>
    <w:rPr>
      <w:rFonts w:ascii="Times New Roman" w:eastAsia="Times New Roman" w:hAnsi="Times New Roman"/>
      <w:sz w:val="20"/>
      <w:szCs w:val="20"/>
    </w:rPr>
  </w:style>
  <w:style w:type="paragraph" w:styleId="a7">
    <w:name w:val="Revision"/>
    <w:hidden/>
    <w:uiPriority w:val="99"/>
    <w:semiHidden/>
    <w:rsid w:val="00576B44"/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576B44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76B44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CE6F11"/>
    <w:rPr>
      <w:rFonts w:ascii="Arial" w:hAnsi="Arial" w:cs="Arial"/>
      <w:b/>
      <w:bCs/>
      <w:color w:val="26282F"/>
      <w:sz w:val="24"/>
      <w:szCs w:val="24"/>
    </w:rPr>
  </w:style>
  <w:style w:type="character" w:customStyle="1" w:styleId="aa">
    <w:name w:val="Гипертекстовая ссылка"/>
    <w:uiPriority w:val="99"/>
    <w:rsid w:val="00CE6F11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АРТЕМЕНКО ЛАРИСА МИХАЙЛОВНА</dc:creator>
  <cp:lastModifiedBy>Семенов Илья Олегович</cp:lastModifiedBy>
  <cp:revision>23</cp:revision>
  <cp:lastPrinted>2016-11-23T13:41:00Z</cp:lastPrinted>
  <dcterms:created xsi:type="dcterms:W3CDTF">2016-08-28T12:23:00Z</dcterms:created>
  <dcterms:modified xsi:type="dcterms:W3CDTF">2025-08-23T10:07:00Z</dcterms:modified>
</cp:coreProperties>
</file>